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720"/>
        <w:jc w:val="both"/>
        <w:rPr>
          <w:b w:val="1"/>
          <w:bCs w:val="1"/>
          <w:sz w:val="22"/>
          <w:szCs w:val="22"/>
        </w:rPr>
      </w:pPr>
      <w:bookmarkStart w:colFirst="0" w:colLast="0" w:name="_543d6beljvj"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Rejoignez Scaleway et façonnez le cloud souverain de demain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Depuis 1999, nous concevons des infrastructures sécurisées, durables et pensées pour accompagner les entreprises les plus ambitieuses.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Historiquement reconnus pour nos serveurs dédiés (Dedibox), nous avons pris en 2015 un virage stratégique vers le cloud computing. En restant fidèles à nos principes de simplicité, de flexibilité et d'excellence technique, nous sommes devenus l'un des leaders européens du secteur.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Avec l’essor de l’intelligence artificielle, nous avons renforcé notre engagement, soutenus par le Groupe iliad, qui investit actuellement 3 milliards d’euros pour développer une alternative IA sérieuse et souveraine aux géants américains et asiatiques.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Chaque jour, grâce à notre catalogue croissant de produits cloud et IA (bare metal, conteneurisation, serverless, IA, etc.), Scaleway sert fièrement des milliers de clients des secteurs privé et public, de grandes entreprises comme France Télévisions ou Hachette Livre, à des startups en forte croissance comme Photoroom et Biolevate, jusqu'à des institutions comme la Ville de Copenhague.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 Nos bureaux sont situés à Paris, Lille, Toulouse, Rennes, Rouen, Bordeaux et Lyon.</w:t>
      </w:r>
    </w:p>
    <w:p w:rsidR="00000000" w:rsidDel="00000000" w:rsidP="00000000" w:rsidRDefault="00000000" w:rsidRPr="00000000" w14:paraId="00000008">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left="720"/>
        <w:jc w:val="both"/>
        <w:rPr>
          <w:b w:val="1"/>
          <w:bCs w:val="1"/>
          <w:sz w:val="22"/>
          <w:szCs w:val="22"/>
        </w:rPr>
      </w:pPr>
      <w:bookmarkStart w:colFirst="0" w:colLast="0" w:name="_y7idcgebgce8" w:id="1"/>
      <w:bookmarkEnd w:id="1"/>
      <w:r w:rsidDel="00000000" w:rsidR="00000000" w:rsidRPr="00000000">
        <w:rPr>
          <w:b w:val="1"/>
          <w:bCs w:val="1"/>
          <w:sz w:val="22"/>
          <w:szCs w:val="22"/>
          <w:rtl w:val="0"/>
        </w:rPr>
        <w:t xml:space="preserve">POURQUOI AVONS-NOUS BESOIN DE VOUS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Notre croissance nous conduit à renforcer notre équipe </w:t>
      </w:r>
      <w:r w:rsidDel="00000000" w:rsidR="00000000" w:rsidRPr="00000000">
        <w:rPr>
          <w:b w:val="1"/>
          <w:bCs w:val="1"/>
          <w:rtl w:val="0"/>
        </w:rPr>
        <w:t xml:space="preserve">Edge &amp; Network Services</w:t>
      </w:r>
      <w:r w:rsidDel="00000000" w:rsidR="00000000" w:rsidRPr="00000000">
        <w:rPr>
          <w:rtl w:val="0"/>
        </w:rPr>
        <w:t xml:space="preserve"> afin de consolider et de faire passer à l'échelle nos stacks complexes, tout en accompagnant l'adoption rapide de nos produits.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Votre mission sera de </w:t>
      </w:r>
      <w:r w:rsidDel="00000000" w:rsidR="00000000" w:rsidRPr="00000000">
        <w:rPr>
          <w:b w:val="1"/>
          <w:bCs w:val="1"/>
          <w:rtl w:val="0"/>
        </w:rPr>
        <w:t xml:space="preserve">concevoir, maintenir et faire évoluer les composants logiciels et d'infrastructure</w:t>
      </w:r>
      <w:r w:rsidDel="00000000" w:rsidR="00000000" w:rsidRPr="00000000">
        <w:rPr>
          <w:rtl w:val="0"/>
        </w:rPr>
        <w:t xml:space="preserve"> de nos plateformes Load Balancer et Edge Services, afin de </w:t>
      </w:r>
      <w:r w:rsidDel="00000000" w:rsidR="00000000" w:rsidRPr="00000000">
        <w:rPr>
          <w:b w:val="1"/>
          <w:bCs w:val="1"/>
          <w:rtl w:val="0"/>
        </w:rPr>
        <w:t xml:space="preserve">fournir des solutions réseau performantes, sécurisées et scalables</w:t>
      </w:r>
      <w:r w:rsidDel="00000000" w:rsidR="00000000" w:rsidRPr="00000000">
        <w:rPr>
          <w:rtl w:val="0"/>
        </w:rPr>
        <w:t xml:space="preserve">sur notre cloud souverain.</w:t>
      </w:r>
    </w:p>
    <w:p w:rsidR="00000000" w:rsidDel="00000000" w:rsidP="00000000" w:rsidRDefault="00000000" w:rsidRPr="00000000" w14:paraId="0000000C">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left="720"/>
        <w:jc w:val="both"/>
        <w:rPr>
          <w:b w:val="1"/>
          <w:bCs w:val="1"/>
          <w:sz w:val="22"/>
          <w:szCs w:val="22"/>
        </w:rPr>
      </w:pPr>
      <w:bookmarkStart w:colFirst="0" w:colLast="0" w:name="_r92aihurikr8" w:id="2"/>
      <w:bookmarkEnd w:id="2"/>
      <w:r w:rsidDel="00000000" w:rsidR="00000000" w:rsidRPr="00000000">
        <w:rPr>
          <w:b w:val="1"/>
          <w:bCs w:val="1"/>
          <w:sz w:val="22"/>
          <w:szCs w:val="22"/>
          <w:rtl w:val="0"/>
        </w:rPr>
        <w:t xml:space="preserve">VOTRE FUTURE ÉQUIPE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permet de donner vie à de nouveaux projets chaque jour et de faire progresser nos ambitions communes.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Vous ferez partie d'une équipe de </w:t>
      </w:r>
      <w:r w:rsidDel="00000000" w:rsidR="00000000" w:rsidRPr="00000000">
        <w:rPr>
          <w:b w:val="1"/>
          <w:bCs w:val="1"/>
          <w:rtl w:val="0"/>
        </w:rPr>
        <w:t xml:space="preserve">5 personnes</w:t>
      </w:r>
      <w:r w:rsidDel="00000000" w:rsidR="00000000" w:rsidRPr="00000000">
        <w:rPr>
          <w:rtl w:val="0"/>
        </w:rPr>
        <w:t xml:space="preserve"> où le Product Manager est membre à part entière du groupe. Nous fonctionnons en Sprints et gérons un écosystème technique riche (Load Balancer L4/L7, Caching, WAF). Vous contribuerez également au design et à l'implémentation de nouveaux produits tels que l'API Gateway et les solutions anti-DDoS.</w:t>
      </w:r>
    </w:p>
    <w:p w:rsidR="00000000" w:rsidDel="00000000" w:rsidP="00000000" w:rsidRDefault="00000000" w:rsidRPr="00000000" w14:paraId="00000010">
      <w:pPr>
        <w:spacing w:after="240" w:before="240" w:lineRule="auto"/>
        <w:jc w:val="both"/>
        <w:rPr>
          <w:b w:val="1"/>
          <w:bCs w:val="1"/>
        </w:rPr>
      </w:pPr>
      <w:r w:rsidDel="00000000" w:rsidR="00000000" w:rsidRPr="00000000">
        <w:rPr>
          <w:rtl w:val="0"/>
        </w:rPr>
        <w:t xml:space="preserve">Informations manager : </w:t>
      </w:r>
      <w:r w:rsidDel="00000000" w:rsidR="00000000" w:rsidRPr="00000000">
        <w:rPr>
          <w:b w:val="1"/>
          <w:bCs w:val="1"/>
          <w:rtl w:val="0"/>
        </w:rPr>
        <w:t xml:space="preserve">William Paumier</w:t>
      </w:r>
    </w:p>
    <w:p w:rsidR="00000000" w:rsidDel="00000000" w:rsidP="00000000" w:rsidRDefault="00000000" w:rsidRPr="00000000" w14:paraId="00000011">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ind w:left="720"/>
        <w:jc w:val="both"/>
        <w:rPr>
          <w:b w:val="1"/>
          <w:bCs w:val="1"/>
          <w:sz w:val="22"/>
          <w:szCs w:val="22"/>
        </w:rPr>
      </w:pPr>
      <w:bookmarkStart w:colFirst="0" w:colLast="0" w:name="_itpwa9f1za3e" w:id="3"/>
      <w:bookmarkEnd w:id="3"/>
      <w:r w:rsidDel="00000000" w:rsidR="00000000" w:rsidRPr="00000000">
        <w:rPr>
          <w:b w:val="1"/>
          <w:bCs w:val="1"/>
          <w:sz w:val="22"/>
          <w:szCs w:val="22"/>
          <w:rtl w:val="0"/>
        </w:rPr>
        <w:t xml:space="preserve">VOTRE QUOTIDIEN</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Missions :</w:t>
      </w:r>
    </w:p>
    <w:p w:rsidR="00000000" w:rsidDel="00000000" w:rsidP="00000000" w:rsidRDefault="00000000" w:rsidRPr="00000000" w14:paraId="00000014">
      <w:pPr>
        <w:numPr>
          <w:ilvl w:val="0"/>
          <w:numId w:val="5"/>
        </w:numPr>
        <w:spacing w:after="0" w:afterAutospacing="0" w:before="240" w:lineRule="auto"/>
        <w:ind w:left="720" w:hanging="360"/>
        <w:rPr/>
      </w:pPr>
      <w:r w:rsidDel="00000000" w:rsidR="00000000" w:rsidRPr="00000000">
        <w:rPr>
          <w:rtl w:val="0"/>
        </w:rPr>
        <w:t xml:space="preserve">Concevoir des API robustes et contribuer à la définition des architectures des nouveaux services.</w:t>
      </w:r>
    </w:p>
    <w:p w:rsidR="00000000" w:rsidDel="00000000" w:rsidP="00000000" w:rsidRDefault="00000000" w:rsidRPr="00000000" w14:paraId="00000015">
      <w:pPr>
        <w:numPr>
          <w:ilvl w:val="0"/>
          <w:numId w:val="5"/>
        </w:numPr>
        <w:spacing w:after="0" w:afterAutospacing="0" w:before="0" w:beforeAutospacing="0" w:lineRule="auto"/>
        <w:ind w:left="720" w:hanging="360"/>
        <w:rPr/>
      </w:pPr>
      <w:r w:rsidDel="00000000" w:rsidR="00000000" w:rsidRPr="00000000">
        <w:rPr>
          <w:rtl w:val="0"/>
        </w:rPr>
        <w:t xml:space="preserve">Développer de nouvelles fonctionnalités et faire évoluer la stack Load Balancer et Edge Services.</w:t>
      </w:r>
    </w:p>
    <w:p w:rsidR="00000000" w:rsidDel="00000000" w:rsidP="00000000" w:rsidRDefault="00000000" w:rsidRPr="00000000" w14:paraId="00000016">
      <w:pPr>
        <w:numPr>
          <w:ilvl w:val="0"/>
          <w:numId w:val="5"/>
        </w:numPr>
        <w:spacing w:after="0" w:afterAutospacing="0" w:before="0" w:beforeAutospacing="0" w:lineRule="auto"/>
        <w:ind w:left="720" w:hanging="360"/>
        <w:rPr/>
      </w:pPr>
      <w:r w:rsidDel="00000000" w:rsidR="00000000" w:rsidRPr="00000000">
        <w:rPr>
          <w:rtl w:val="0"/>
        </w:rPr>
        <w:t xml:space="preserve">Rédiger des tests unitaires et fonctionnels pour garantir la qualité et la fiabilité du code.</w:t>
      </w:r>
    </w:p>
    <w:p w:rsidR="00000000" w:rsidDel="00000000" w:rsidP="00000000" w:rsidRDefault="00000000" w:rsidRPr="00000000" w14:paraId="00000017">
      <w:pPr>
        <w:numPr>
          <w:ilvl w:val="0"/>
          <w:numId w:val="5"/>
        </w:numPr>
        <w:spacing w:after="0" w:afterAutospacing="0" w:before="0" w:beforeAutospacing="0" w:lineRule="auto"/>
        <w:ind w:left="720" w:hanging="360"/>
        <w:rPr/>
      </w:pPr>
      <w:r w:rsidDel="00000000" w:rsidR="00000000" w:rsidRPr="00000000">
        <w:rPr>
          <w:rtl w:val="0"/>
        </w:rPr>
        <w:t xml:space="preserve">Gérer et optimiser les pipelines CI/CD, l'automatisation et les outils de monitoring.</w:t>
      </w:r>
    </w:p>
    <w:p w:rsidR="00000000" w:rsidDel="00000000" w:rsidP="00000000" w:rsidRDefault="00000000" w:rsidRPr="00000000" w14:paraId="00000018">
      <w:pPr>
        <w:numPr>
          <w:ilvl w:val="0"/>
          <w:numId w:val="5"/>
        </w:numPr>
        <w:spacing w:after="0" w:afterAutospacing="0" w:before="0" w:beforeAutospacing="0" w:lineRule="auto"/>
        <w:ind w:left="720" w:hanging="360"/>
        <w:rPr/>
      </w:pPr>
      <w:r w:rsidDel="00000000" w:rsidR="00000000" w:rsidRPr="00000000">
        <w:rPr>
          <w:rtl w:val="0"/>
        </w:rPr>
        <w:t xml:space="preserve">Contribuer à la gestion de la dette technique, au refactoring et à l'optimisation des performances.</w:t>
      </w:r>
    </w:p>
    <w:p w:rsidR="00000000" w:rsidDel="00000000" w:rsidP="00000000" w:rsidRDefault="00000000" w:rsidRPr="00000000" w14:paraId="00000019">
      <w:pPr>
        <w:numPr>
          <w:ilvl w:val="0"/>
          <w:numId w:val="5"/>
        </w:numPr>
        <w:spacing w:after="0" w:afterAutospacing="0" w:before="0" w:beforeAutospacing="0" w:lineRule="auto"/>
        <w:ind w:left="720" w:hanging="360"/>
        <w:rPr/>
      </w:pPr>
      <w:r w:rsidDel="00000000" w:rsidR="00000000" w:rsidRPr="00000000">
        <w:rPr>
          <w:rtl w:val="0"/>
        </w:rPr>
        <w:t xml:space="preserve">Maintenir la stack de production existante et résoudre les bugs ou incidents techniques complexes.</w:t>
      </w:r>
    </w:p>
    <w:p w:rsidR="00000000" w:rsidDel="00000000" w:rsidP="00000000" w:rsidRDefault="00000000" w:rsidRPr="00000000" w14:paraId="0000001A">
      <w:pPr>
        <w:numPr>
          <w:ilvl w:val="0"/>
          <w:numId w:val="5"/>
        </w:numPr>
        <w:spacing w:after="0" w:afterAutospacing="0" w:before="0" w:beforeAutospacing="0" w:lineRule="auto"/>
        <w:ind w:left="720" w:hanging="360"/>
        <w:rPr/>
      </w:pPr>
      <w:r w:rsidDel="00000000" w:rsidR="00000000" w:rsidRPr="00000000">
        <w:rPr>
          <w:rtl w:val="0"/>
        </w:rPr>
        <w:t xml:space="preserve">Effectuer des revues de code et participer aux rituels d'équipe pour favoriser le partage de connaissances.</w:t>
      </w:r>
    </w:p>
    <w:p w:rsidR="00000000" w:rsidDel="00000000" w:rsidP="00000000" w:rsidRDefault="00000000" w:rsidRPr="00000000" w14:paraId="0000001B">
      <w:pPr>
        <w:numPr>
          <w:ilvl w:val="0"/>
          <w:numId w:val="5"/>
        </w:numPr>
        <w:spacing w:after="0" w:afterAutospacing="0" w:before="0" w:beforeAutospacing="0" w:lineRule="auto"/>
        <w:ind w:left="720" w:hanging="360"/>
        <w:rPr/>
      </w:pPr>
      <w:r w:rsidDel="00000000" w:rsidR="00000000" w:rsidRPr="00000000">
        <w:rPr>
          <w:rtl w:val="0"/>
        </w:rPr>
        <w:t xml:space="preserve">Documenter les designs techniques, les processus et les outils.</w:t>
      </w:r>
    </w:p>
    <w:p w:rsidR="00000000" w:rsidDel="00000000" w:rsidP="00000000" w:rsidRDefault="00000000" w:rsidRPr="00000000" w14:paraId="0000001C">
      <w:pPr>
        <w:numPr>
          <w:ilvl w:val="0"/>
          <w:numId w:val="5"/>
        </w:numPr>
        <w:spacing w:after="0" w:afterAutospacing="0" w:before="0" w:beforeAutospacing="0" w:lineRule="auto"/>
        <w:ind w:left="720" w:hanging="360"/>
        <w:rPr/>
      </w:pPr>
      <w:r w:rsidDel="00000000" w:rsidR="00000000" w:rsidRPr="00000000">
        <w:rPr>
          <w:rtl w:val="0"/>
        </w:rPr>
        <w:t xml:space="preserve">Collaborer quotidiennement avec les équipes transverses pour intégrer les produits réseau dans l'écosystème Scaleway.</w:t>
      </w:r>
    </w:p>
    <w:p w:rsidR="00000000" w:rsidDel="00000000" w:rsidP="00000000" w:rsidRDefault="00000000" w:rsidRPr="00000000" w14:paraId="0000001D">
      <w:pPr>
        <w:numPr>
          <w:ilvl w:val="0"/>
          <w:numId w:val="5"/>
        </w:numPr>
        <w:spacing w:after="240" w:before="0" w:beforeAutospacing="0" w:lineRule="auto"/>
        <w:ind w:left="720" w:hanging="360"/>
        <w:rPr/>
      </w:pPr>
      <w:r w:rsidDel="00000000" w:rsidR="00000000" w:rsidRPr="00000000">
        <w:rPr>
          <w:rtl w:val="0"/>
        </w:rPr>
        <w:t xml:space="preserve">Mener des études techniques et des Proof of Concepts (PoC) sur les technologies réseau émergentes.</w:t>
      </w:r>
    </w:p>
    <w:p w:rsidR="00000000" w:rsidDel="00000000" w:rsidP="00000000" w:rsidRDefault="00000000" w:rsidRPr="00000000" w14:paraId="0000001E">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1F">
      <w:pPr>
        <w:spacing w:after="240" w:before="240" w:lineRule="auto"/>
        <w:ind w:left="720" w:hanging="360"/>
        <w:jc w:val="both"/>
        <w:rPr>
          <w:b w:val="1"/>
          <w:bCs w:val="1"/>
          <w:sz w:val="22"/>
          <w:szCs w:val="22"/>
        </w:rPr>
      </w:pPr>
      <w:r w:rsidDel="00000000" w:rsidR="00000000" w:rsidRPr="00000000">
        <w:rPr>
          <w:b w:val="1"/>
          <w:bCs w:val="1"/>
          <w:sz w:val="22"/>
          <w:szCs w:val="22"/>
          <w:rtl w:val="0"/>
        </w:rPr>
        <w:t xml:space="preserve">À PROPOS DE VOUS</w:t>
      </w:r>
    </w:p>
    <w:p w:rsidR="00000000" w:rsidDel="00000000" w:rsidP="00000000" w:rsidRDefault="00000000" w:rsidRPr="00000000" w14:paraId="00000020">
      <w:pPr>
        <w:spacing w:after="240" w:before="240" w:lineRule="auto"/>
        <w:jc w:val="both"/>
        <w:rPr>
          <w:b w:val="1"/>
          <w:bCs w:val="1"/>
        </w:rPr>
      </w:pPr>
      <w:r w:rsidDel="00000000" w:rsidR="00000000" w:rsidRPr="00000000">
        <w:rPr>
          <w:b w:val="1"/>
          <w:bCs w:val="1"/>
          <w:rtl w:val="0"/>
        </w:rPr>
        <w:t xml:space="preserve">HARD SKILLS :</w:t>
      </w:r>
    </w:p>
    <w:p w:rsidR="00000000" w:rsidDel="00000000" w:rsidP="00000000" w:rsidRDefault="00000000" w:rsidRPr="00000000" w14:paraId="00000021">
      <w:pPr>
        <w:numPr>
          <w:ilvl w:val="0"/>
          <w:numId w:val="1"/>
        </w:numPr>
        <w:spacing w:after="0" w:afterAutospacing="0" w:before="240" w:lineRule="auto"/>
        <w:ind w:left="720" w:hanging="360"/>
        <w:rPr/>
      </w:pPr>
      <w:r w:rsidDel="00000000" w:rsidR="00000000" w:rsidRPr="00000000">
        <w:rPr>
          <w:rtl w:val="0"/>
        </w:rPr>
        <w:t xml:space="preserve">Maîtrise d'au moins un langage backend (une expérience en Golang est un plus, mais nous sommes ouverts aux profils venant d'autres langages et prêts à s'adapter).</w:t>
      </w:r>
    </w:p>
    <w:p w:rsidR="00000000" w:rsidDel="00000000" w:rsidP="00000000" w:rsidRDefault="00000000" w:rsidRPr="00000000" w14:paraId="00000022">
      <w:pPr>
        <w:numPr>
          <w:ilvl w:val="0"/>
          <w:numId w:val="1"/>
        </w:numPr>
        <w:spacing w:after="0" w:afterAutospacing="0" w:before="0" w:beforeAutospacing="0" w:lineRule="auto"/>
        <w:ind w:left="720" w:hanging="360"/>
        <w:rPr/>
      </w:pPr>
      <w:r w:rsidDel="00000000" w:rsidR="00000000" w:rsidRPr="00000000">
        <w:rPr>
          <w:rtl w:val="0"/>
        </w:rPr>
        <w:t xml:space="preserve">Solide expérience des pratiques DevOps (Kubernetes, Ansible, Terraform, Gitlab CI/CD).</w:t>
      </w:r>
    </w:p>
    <w:p w:rsidR="00000000" w:rsidDel="00000000" w:rsidP="00000000" w:rsidRDefault="00000000" w:rsidRPr="00000000" w14:paraId="00000023">
      <w:pPr>
        <w:numPr>
          <w:ilvl w:val="0"/>
          <w:numId w:val="1"/>
        </w:numPr>
        <w:spacing w:after="0" w:afterAutospacing="0" w:before="0" w:beforeAutospacing="0" w:lineRule="auto"/>
        <w:ind w:left="720" w:hanging="360"/>
        <w:rPr/>
      </w:pPr>
      <w:r w:rsidDel="00000000" w:rsidR="00000000" w:rsidRPr="00000000">
        <w:rPr>
          <w:rtl w:val="0"/>
        </w:rPr>
        <w:t xml:space="preserve">Connaissances approfondies des fondamentaux Réseau (TCP, TLS, HTTP, Load Balancing, WAF).</w:t>
      </w:r>
    </w:p>
    <w:p w:rsidR="00000000" w:rsidDel="00000000" w:rsidP="00000000" w:rsidRDefault="00000000" w:rsidRPr="00000000" w14:paraId="00000024">
      <w:pPr>
        <w:numPr>
          <w:ilvl w:val="0"/>
          <w:numId w:val="1"/>
        </w:numPr>
        <w:spacing w:after="0" w:afterAutospacing="0" w:before="0" w:beforeAutospacing="0" w:lineRule="auto"/>
        <w:ind w:left="720" w:hanging="360"/>
        <w:rPr/>
      </w:pPr>
      <w:r w:rsidDel="00000000" w:rsidR="00000000" w:rsidRPr="00000000">
        <w:rPr>
          <w:rtl w:val="0"/>
        </w:rPr>
        <w:t xml:space="preserve">Expérience avec les bases de données et les systèmes de messagerie (PostgreSQL, RabbitMQ).</w:t>
      </w:r>
    </w:p>
    <w:p w:rsidR="00000000" w:rsidDel="00000000" w:rsidP="00000000" w:rsidRDefault="00000000" w:rsidRPr="00000000" w14:paraId="00000025">
      <w:pPr>
        <w:numPr>
          <w:ilvl w:val="0"/>
          <w:numId w:val="1"/>
        </w:numPr>
        <w:spacing w:after="240" w:before="0" w:beforeAutospacing="0" w:lineRule="auto"/>
        <w:ind w:left="720" w:hanging="360"/>
        <w:rPr/>
      </w:pPr>
      <w:r w:rsidDel="00000000" w:rsidR="00000000" w:rsidRPr="00000000">
        <w:rPr>
          <w:rtl w:val="0"/>
        </w:rPr>
        <w:t xml:space="preserve">Familiarité avec les outils d'observabilité (Prometheus, Grafana, Sentry).</w:t>
      </w:r>
    </w:p>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SOFT SKILLS :</w:t>
      </w:r>
    </w:p>
    <w:p w:rsidR="00000000" w:rsidDel="00000000" w:rsidP="00000000" w:rsidRDefault="00000000" w:rsidRPr="00000000" w14:paraId="00000027">
      <w:pPr>
        <w:numPr>
          <w:ilvl w:val="0"/>
          <w:numId w:val="2"/>
        </w:numPr>
        <w:spacing w:after="0" w:afterAutospacing="0" w:before="240" w:lineRule="auto"/>
        <w:ind w:left="720" w:hanging="360"/>
        <w:rPr/>
      </w:pPr>
      <w:r w:rsidDel="00000000" w:rsidR="00000000" w:rsidRPr="00000000">
        <w:rPr>
          <w:rtl w:val="0"/>
        </w:rPr>
        <w:t xml:space="preserve">Esprit d'équipe et forte volonté de collaboration et de partage.</w:t>
      </w:r>
    </w:p>
    <w:p w:rsidR="00000000" w:rsidDel="00000000" w:rsidP="00000000" w:rsidRDefault="00000000" w:rsidRPr="00000000" w14:paraId="00000028">
      <w:pPr>
        <w:numPr>
          <w:ilvl w:val="0"/>
          <w:numId w:val="2"/>
        </w:numPr>
        <w:spacing w:after="0" w:afterAutospacing="0" w:before="0" w:beforeAutospacing="0" w:lineRule="auto"/>
        <w:ind w:left="720" w:hanging="360"/>
        <w:rPr/>
      </w:pPr>
      <w:r w:rsidDel="00000000" w:rsidR="00000000" w:rsidRPr="00000000">
        <w:rPr>
          <w:rtl w:val="0"/>
        </w:rPr>
        <w:t xml:space="preserve">Autonome, avec une grande capacité d'auto-formation.</w:t>
      </w:r>
    </w:p>
    <w:p w:rsidR="00000000" w:rsidDel="00000000" w:rsidP="00000000" w:rsidRDefault="00000000" w:rsidRPr="00000000" w14:paraId="00000029">
      <w:pPr>
        <w:numPr>
          <w:ilvl w:val="0"/>
          <w:numId w:val="2"/>
        </w:numPr>
        <w:spacing w:after="0" w:afterAutospacing="0" w:before="0" w:beforeAutospacing="0" w:lineRule="auto"/>
        <w:ind w:left="720" w:hanging="360"/>
        <w:rPr/>
      </w:pPr>
      <w:r w:rsidDel="00000000" w:rsidR="00000000" w:rsidRPr="00000000">
        <w:rPr>
          <w:rtl w:val="0"/>
        </w:rPr>
        <w:t xml:space="preserve">Rigoureux et soucieux du détail dans le développement et la documentation.</w:t>
      </w:r>
    </w:p>
    <w:p w:rsidR="00000000" w:rsidDel="00000000" w:rsidP="00000000" w:rsidRDefault="00000000" w:rsidRPr="00000000" w14:paraId="0000002A">
      <w:pPr>
        <w:numPr>
          <w:ilvl w:val="0"/>
          <w:numId w:val="2"/>
        </w:numPr>
        <w:spacing w:after="0" w:afterAutospacing="0" w:before="0" w:beforeAutospacing="0" w:lineRule="auto"/>
        <w:ind w:left="720" w:hanging="360"/>
        <w:rPr/>
      </w:pPr>
      <w:r w:rsidDel="00000000" w:rsidR="00000000" w:rsidRPr="00000000">
        <w:rPr>
          <w:rtl w:val="0"/>
        </w:rPr>
        <w:t xml:space="preserve">Humble et ouvert à la critique constructive et au challenge.</w:t>
      </w:r>
    </w:p>
    <w:p w:rsidR="00000000" w:rsidDel="00000000" w:rsidP="00000000" w:rsidRDefault="00000000" w:rsidRPr="00000000" w14:paraId="0000002B">
      <w:pPr>
        <w:numPr>
          <w:ilvl w:val="0"/>
          <w:numId w:val="2"/>
        </w:numPr>
        <w:spacing w:after="240" w:before="0" w:beforeAutospacing="0" w:lineRule="auto"/>
        <w:ind w:left="720" w:hanging="360"/>
        <w:rPr/>
      </w:pPr>
      <w:r w:rsidDel="00000000" w:rsidR="00000000" w:rsidRPr="00000000">
        <w:rPr>
          <w:rtl w:val="0"/>
        </w:rPr>
        <w:t xml:space="preserve">Curieux et proactif pour proposer des solutions innovantes.</w:t>
      </w:r>
    </w:p>
    <w:p w:rsidR="00000000" w:rsidDel="00000000" w:rsidP="00000000" w:rsidRDefault="00000000" w:rsidRPr="00000000" w14:paraId="0000002C">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ind w:left="720"/>
        <w:jc w:val="both"/>
        <w:rPr>
          <w:b w:val="1"/>
          <w:bCs w:val="1"/>
          <w:sz w:val="22"/>
          <w:szCs w:val="22"/>
        </w:rPr>
      </w:pPr>
      <w:bookmarkStart w:colFirst="0" w:colLast="0" w:name="_rs9dxbischph" w:id="4"/>
      <w:bookmarkEnd w:id="4"/>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2E">
      <w:pPr>
        <w:numPr>
          <w:ilvl w:val="0"/>
          <w:numId w:val="3"/>
        </w:numPr>
        <w:spacing w:after="0" w:afterAutospacing="0" w:before="240" w:lineRule="auto"/>
        <w:ind w:left="720" w:hanging="360"/>
        <w:jc w:val="both"/>
        <w:rPr>
          <w:u w:val="none"/>
        </w:rPr>
      </w:pPr>
      <w:r w:rsidDel="00000000" w:rsidR="00000000" w:rsidRPr="00000000">
        <w:rPr>
          <w:rtl w:val="0"/>
        </w:rPr>
        <w:t xml:space="preserve">Télétravail hybride : Nous offrons jusqu'à 3 jours de télétravail par semaine.</w:t>
      </w:r>
    </w:p>
    <w:p w:rsidR="00000000" w:rsidDel="00000000" w:rsidP="00000000" w:rsidRDefault="00000000" w:rsidRPr="00000000" w14:paraId="0000002F">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Bureaux : Nos bureaux sont des espaces spacieux et dynamiques au design audacieux, idéalement situés près des transports. La plupart disposent d'extérieurs (terrasses) et de parkings à vélos.</w:t>
      </w:r>
    </w:p>
    <w:p w:rsidR="00000000" w:rsidDel="00000000" w:rsidP="00000000" w:rsidRDefault="00000000" w:rsidRPr="00000000" w14:paraId="00000030">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Restauration : Notre chef propose un service de repas sains au siège, et le petit-déjeuner est offert sur tous nos sites toute l'année. Les Scalers en région bénéficient d'une carte Swile.</w:t>
      </w:r>
    </w:p>
    <w:p w:rsidR="00000000" w:rsidDel="00000000" w:rsidP="00000000" w:rsidRDefault="00000000" w:rsidRPr="00000000" w14:paraId="00000031">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Bien-être : Accès à une salle de sport, places en crèche ou services d'aide aux aidants, Scaleway s'engage pour votre équilibre de vie.</w:t>
      </w:r>
    </w:p>
    <w:p w:rsidR="00000000" w:rsidDel="00000000" w:rsidP="00000000" w:rsidRDefault="00000000" w:rsidRPr="00000000" w14:paraId="00000032">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Environnement international : Avec des dizaines de nationalités, l'anglais est autant parlé que le français.</w:t>
      </w:r>
    </w:p>
    <w:p w:rsidR="00000000" w:rsidDel="00000000" w:rsidP="00000000" w:rsidRDefault="00000000" w:rsidRPr="00000000" w14:paraId="00000033">
      <w:pPr>
        <w:numPr>
          <w:ilvl w:val="0"/>
          <w:numId w:val="3"/>
        </w:numPr>
        <w:spacing w:after="240" w:before="0" w:beforeAutospacing="0" w:lineRule="auto"/>
        <w:ind w:left="720" w:hanging="360"/>
        <w:jc w:val="both"/>
        <w:rPr>
          <w:u w:val="none"/>
        </w:rPr>
      </w:pPr>
      <w:r w:rsidDel="00000000" w:rsidR="00000000" w:rsidRPr="00000000">
        <w:rPr>
          <w:rtl w:val="0"/>
        </w:rPr>
        <w:t xml:space="preserve">Carrière &amp; Mobilité : Nos managers valorisent la mobilité interne, et les opportunités au sein du Groupe iliad sont accessibles à tous.</w:t>
      </w:r>
    </w:p>
    <w:p w:rsidR="00000000" w:rsidDel="00000000" w:rsidP="00000000" w:rsidRDefault="00000000" w:rsidRPr="00000000" w14:paraId="00000034">
      <w:pPr>
        <w:spacing w:after="240" w:before="240" w:lineRule="auto"/>
        <w:jc w:val="both"/>
        <w:rPr/>
      </w:pPr>
      <w:r w:rsidDel="00000000" w:rsidR="00000000" w:rsidRPr="00000000">
        <w:rPr>
          <w:rtl w:val="0"/>
        </w:rPr>
      </w:r>
    </w:p>
    <w:p w:rsidR="00000000" w:rsidDel="00000000" w:rsidP="00000000" w:rsidRDefault="00000000" w:rsidRPr="00000000" w14:paraId="00000035">
      <w:pPr>
        <w:spacing w:after="240" w:before="240" w:lineRule="auto"/>
        <w:jc w:val="both"/>
        <w:rPr>
          <w:b w:val="1"/>
          <w:bCs w:val="1"/>
        </w:rPr>
      </w:pPr>
      <w:r w:rsidDel="00000000" w:rsidR="00000000" w:rsidRPr="00000000">
        <w:rPr>
          <w:b w:val="1"/>
          <w:bCs w:val="1"/>
          <w:rtl w:val="0"/>
        </w:rPr>
        <w:t xml:space="preserve">🚀 Pourquoi rejoindre l'aventure ? </w:t>
      </w:r>
    </w:p>
    <w:p w:rsidR="00000000" w:rsidDel="00000000" w:rsidP="00000000" w:rsidRDefault="00000000" w:rsidRPr="00000000" w14:paraId="00000036">
      <w:pPr>
        <w:spacing w:after="240" w:before="240" w:lineRule="auto"/>
        <w:jc w:val="both"/>
        <w:rPr/>
      </w:pPr>
      <w:r w:rsidDel="00000000" w:rsidR="00000000" w:rsidRPr="00000000">
        <w:rPr>
          <w:rFonts w:ascii="Arial Unicode MS" w:cs="Arial Unicode MS" w:eastAsia="Arial Unicode MS" w:hAnsi="Arial Unicode MS"/>
          <w:rtl w:val="0"/>
        </w:rPr>
        <w:t xml:space="preserve">✔ Une offre produit riche : plus de 100 produits cloud public (IaaS, PaaS, IA). </w:t>
      </w:r>
    </w:p>
    <w:p w:rsidR="00000000" w:rsidDel="00000000" w:rsidP="00000000" w:rsidRDefault="00000000" w:rsidRPr="00000000" w14:paraId="00000037">
      <w:pPr>
        <w:spacing w:after="240" w:before="240" w:lineRule="auto"/>
        <w:jc w:val="both"/>
        <w:rPr/>
      </w:pPr>
      <w:r w:rsidDel="00000000" w:rsidR="00000000" w:rsidRPr="00000000">
        <w:rPr>
          <w:rFonts w:ascii="Arial Unicode MS" w:cs="Arial Unicode MS" w:eastAsia="Arial Unicode MS" w:hAnsi="Arial Unicode MS"/>
          <w:rtl w:val="0"/>
        </w:rPr>
        <w:t xml:space="preserve">✔ Un environnement technique de pointe : infrastructures modernes et défis stimulants.</w:t>
      </w:r>
    </w:p>
    <w:p w:rsidR="00000000" w:rsidDel="00000000" w:rsidP="00000000" w:rsidRDefault="00000000" w:rsidRPr="00000000" w14:paraId="00000038">
      <w:pPr>
        <w:spacing w:after="240" w:before="240" w:lineRule="auto"/>
        <w:jc w:val="both"/>
        <w:rPr/>
      </w:pPr>
      <w:r w:rsidDel="00000000" w:rsidR="00000000" w:rsidRPr="00000000">
        <w:rPr>
          <w:rFonts w:ascii="Arial Unicode MS" w:cs="Arial Unicode MS" w:eastAsia="Arial Unicode MS" w:hAnsi="Arial Unicode MS"/>
          <w:rtl w:val="0"/>
        </w:rPr>
        <w:t xml:space="preserve">✔ Engagement pour un cloud responsable : datacenters alimentés en énergie renouvelable depuis 2017.</w:t>
      </w:r>
    </w:p>
    <w:p w:rsidR="00000000" w:rsidDel="00000000" w:rsidP="00000000" w:rsidRDefault="00000000" w:rsidRPr="00000000" w14:paraId="00000039">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ind w:left="720"/>
        <w:jc w:val="both"/>
        <w:rPr>
          <w:b w:val="1"/>
          <w:bCs w:val="1"/>
          <w:sz w:val="22"/>
          <w:szCs w:val="22"/>
        </w:rPr>
      </w:pPr>
      <w:bookmarkStart w:colFirst="0" w:colLast="0" w:name="_4yvuomba5bdu" w:id="5"/>
      <w:bookmarkEnd w:id="5"/>
      <w:r w:rsidDel="00000000" w:rsidR="00000000" w:rsidRPr="00000000">
        <w:rPr>
          <w:b w:val="1"/>
          <w:bCs w:val="1"/>
          <w:sz w:val="22"/>
          <w:szCs w:val="22"/>
          <w:rtl w:val="0"/>
        </w:rPr>
        <w:t xml:space="preserve">🔜 LES PROCHAINES ÉTAPES …</w:t>
      </w:r>
    </w:p>
    <w:p w:rsidR="00000000" w:rsidDel="00000000" w:rsidP="00000000" w:rsidRDefault="00000000" w:rsidRPr="00000000" w14:paraId="0000003B">
      <w:pPr>
        <w:numPr>
          <w:ilvl w:val="0"/>
          <w:numId w:val="4"/>
        </w:numPr>
        <w:spacing w:after="0" w:afterAutospacing="0" w:before="240" w:lineRule="auto"/>
        <w:ind w:left="720" w:hanging="360"/>
        <w:rPr/>
      </w:pPr>
      <w:r w:rsidDel="00000000" w:rsidR="00000000" w:rsidRPr="00000000">
        <w:rPr>
          <w:b w:val="1"/>
          <w:bCs w:val="1"/>
          <w:rtl w:val="0"/>
        </w:rPr>
        <w:t xml:space="preserve">Screening RH</w:t>
      </w:r>
      <w:r w:rsidDel="00000000" w:rsidR="00000000" w:rsidRPr="00000000">
        <w:rPr>
          <w:rtl w:val="0"/>
        </w:rPr>
        <w:t xml:space="preserve"> avec un recruteur (30 min).</w:t>
      </w:r>
    </w:p>
    <w:p w:rsidR="00000000" w:rsidDel="00000000" w:rsidP="00000000" w:rsidRDefault="00000000" w:rsidRPr="00000000" w14:paraId="0000003C">
      <w:pPr>
        <w:numPr>
          <w:ilvl w:val="0"/>
          <w:numId w:val="4"/>
        </w:numPr>
        <w:spacing w:after="0" w:afterAutospacing="0" w:before="0" w:beforeAutospacing="0" w:lineRule="auto"/>
        <w:ind w:left="720" w:hanging="360"/>
        <w:rPr/>
      </w:pPr>
      <w:r w:rsidDel="00000000" w:rsidR="00000000" w:rsidRPr="00000000">
        <w:rPr>
          <w:b w:val="1"/>
          <w:bCs w:val="1"/>
          <w:rtl w:val="0"/>
        </w:rPr>
        <w:t xml:space="preserve">Test technique à la maison</w:t>
      </w:r>
      <w:r w:rsidDel="00000000" w:rsidR="00000000" w:rsidRPr="00000000">
        <w:rPr>
          <w:rtl w:val="0"/>
        </w:rPr>
        <w:t xml:space="preserve"> pour démontrer vos compétences.</w:t>
      </w:r>
    </w:p>
    <w:p w:rsidR="00000000" w:rsidDel="00000000" w:rsidP="00000000" w:rsidRDefault="00000000" w:rsidRPr="00000000" w14:paraId="0000003D">
      <w:pPr>
        <w:numPr>
          <w:ilvl w:val="0"/>
          <w:numId w:val="4"/>
        </w:numPr>
        <w:spacing w:after="0" w:afterAutospacing="0" w:before="0" w:beforeAutospacing="0" w:lineRule="auto"/>
        <w:ind w:left="720" w:hanging="360"/>
        <w:rPr/>
      </w:pPr>
      <w:r w:rsidDel="00000000" w:rsidR="00000000" w:rsidRPr="00000000">
        <w:rPr>
          <w:b w:val="1"/>
          <w:bCs w:val="1"/>
          <w:rtl w:val="0"/>
        </w:rPr>
        <w:t xml:space="preserve">Entretien technique</w:t>
      </w:r>
      <w:r w:rsidDel="00000000" w:rsidR="00000000" w:rsidRPr="00000000">
        <w:rPr>
          <w:rtl w:val="0"/>
        </w:rPr>
        <w:t xml:space="preserve"> pour débriefer le test et creuser votre expertise (1h).</w:t>
      </w:r>
    </w:p>
    <w:p w:rsidR="00000000" w:rsidDel="00000000" w:rsidP="00000000" w:rsidRDefault="00000000" w:rsidRPr="00000000" w14:paraId="0000003E">
      <w:pPr>
        <w:numPr>
          <w:ilvl w:val="0"/>
          <w:numId w:val="4"/>
        </w:numPr>
        <w:spacing w:after="0" w:afterAutospacing="0" w:before="0" w:beforeAutospacing="0" w:lineRule="auto"/>
        <w:ind w:left="720" w:hanging="360"/>
        <w:rPr/>
      </w:pPr>
      <w:r w:rsidDel="00000000" w:rsidR="00000000" w:rsidRPr="00000000">
        <w:rPr>
          <w:b w:val="1"/>
          <w:bCs w:val="1"/>
          <w:rtl w:val="0"/>
        </w:rPr>
        <w:t xml:space="preserve">Entretien Manager</w:t>
      </w:r>
      <w:r w:rsidDel="00000000" w:rsidR="00000000" w:rsidRPr="00000000">
        <w:rPr>
          <w:rtl w:val="0"/>
        </w:rPr>
        <w:t xml:space="preserve"> avec William Paumier pour discuter de votre approche du rôle (45 min).</w:t>
      </w:r>
    </w:p>
    <w:p w:rsidR="00000000" w:rsidDel="00000000" w:rsidP="00000000" w:rsidRDefault="00000000" w:rsidRPr="00000000" w14:paraId="0000003F">
      <w:pPr>
        <w:numPr>
          <w:ilvl w:val="0"/>
          <w:numId w:val="4"/>
        </w:numPr>
        <w:spacing w:after="240" w:before="0" w:beforeAutospacing="0" w:lineRule="auto"/>
        <w:ind w:left="720" w:hanging="360"/>
        <w:rPr/>
      </w:pPr>
      <w:r w:rsidDel="00000000" w:rsidR="00000000" w:rsidRPr="00000000">
        <w:rPr>
          <w:b w:val="1"/>
          <w:bCs w:val="1"/>
          <w:rtl w:val="0"/>
        </w:rPr>
        <w:t xml:space="preserve">Visite des bureaux</w:t>
      </w:r>
      <w:r w:rsidDel="00000000" w:rsidR="00000000" w:rsidRPr="00000000">
        <w:rPr>
          <w:rtl w:val="0"/>
        </w:rPr>
        <w:t xml:space="preserve"> pour rencontrer vos futurs collègues.</w:t>
      </w:r>
      <w:r w:rsidDel="00000000" w:rsidR="00000000" w:rsidRPr="00000000">
        <w:rPr>
          <w:rtl w:val="0"/>
        </w:rPr>
      </w:r>
    </w:p>
    <w:p w:rsidR="00000000" w:rsidDel="00000000" w:rsidP="00000000" w:rsidRDefault="00000000" w:rsidRPr="00000000" w14:paraId="00000040">
      <w:pPr>
        <w:jc w:val="both"/>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