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enj5t6qilliz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NOTRE HISTOIRE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🇪🇺 Rejoignez Scaleway et façonnez le cloud souverain de demain ! Depuis 1999, nous concevons des infrastructures sécurisées, durables et pensées pour accompagner les entreprises les plus ambitieuses. Historiquement reconnus pour nos serveurs dédiés (</w:t>
      </w:r>
      <w:r w:rsidDel="00000000" w:rsidR="00000000" w:rsidRPr="00000000">
        <w:rPr>
          <w:b w:val="1"/>
          <w:bCs w:val="1"/>
          <w:rtl w:val="0"/>
        </w:rPr>
        <w:t xml:space="preserve">Dedibox</w:t>
      </w:r>
      <w:r w:rsidDel="00000000" w:rsidR="00000000" w:rsidRPr="00000000">
        <w:rPr>
          <w:rtl w:val="0"/>
        </w:rPr>
        <w:t xml:space="preserve">), nous avons pris en 2015 un virage stratégique vers le cloud computing. En restant fidèles à nos principes de simplicité, de flexibilité et d'excellence technique, nous sommes devenus l'un des leaders européens du secteur.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Avec l’essor de l’intelligence artificielle, nous avons renforcé notre engagement, soutenus par le </w:t>
      </w:r>
      <w:r w:rsidDel="00000000" w:rsidR="00000000" w:rsidRPr="00000000">
        <w:rPr>
          <w:b w:val="1"/>
          <w:bCs w:val="1"/>
          <w:rtl w:val="0"/>
        </w:rPr>
        <w:t xml:space="preserve">Groupe Iliad</w:t>
      </w:r>
      <w:r w:rsidDel="00000000" w:rsidR="00000000" w:rsidRPr="00000000">
        <w:rPr>
          <w:rtl w:val="0"/>
        </w:rPr>
        <w:t xml:space="preserve">, qui investit actuellement 3 milliards d’euros pour développer une alternative IA sérieuse et souveraine face aux géants américains et asiatiques. Chaque jour, grâce à notre catalogue croissant de produits cloud et IA (bare metal, conteneurisation, serverless, IA, etc.), Scaleway sert fièrement des milliers de clients des secteurs privé et public : de grandes entreprises comme </w:t>
      </w:r>
      <w:r w:rsidDel="00000000" w:rsidR="00000000" w:rsidRPr="00000000">
        <w:rPr>
          <w:b w:val="1"/>
          <w:bCs w:val="1"/>
          <w:rtl w:val="0"/>
        </w:rPr>
        <w:t xml:space="preserve">France Télévisions</w:t>
      </w:r>
      <w:r w:rsidDel="00000000" w:rsidR="00000000" w:rsidRPr="00000000">
        <w:rPr>
          <w:rtl w:val="0"/>
        </w:rPr>
        <w:t xml:space="preserve"> ou </w:t>
      </w:r>
      <w:r w:rsidDel="00000000" w:rsidR="00000000" w:rsidRPr="00000000">
        <w:rPr>
          <w:b w:val="1"/>
          <w:bCs w:val="1"/>
          <w:rtl w:val="0"/>
        </w:rPr>
        <w:t xml:space="preserve">Hachette Livre</w:t>
      </w:r>
      <w:r w:rsidDel="00000000" w:rsidR="00000000" w:rsidRPr="00000000">
        <w:rPr>
          <w:rtl w:val="0"/>
        </w:rPr>
        <w:t xml:space="preserve">, des startups en forte croissance comme </w:t>
      </w:r>
      <w:r w:rsidDel="00000000" w:rsidR="00000000" w:rsidRPr="00000000">
        <w:rPr>
          <w:b w:val="1"/>
          <w:bCs w:val="1"/>
          <w:rtl w:val="0"/>
        </w:rPr>
        <w:t xml:space="preserve">Photoroom</w:t>
      </w:r>
      <w:r w:rsidDel="00000000" w:rsidR="00000000" w:rsidRPr="00000000">
        <w:rPr>
          <w:rtl w:val="0"/>
        </w:rPr>
        <w:t xml:space="preserve">et </w:t>
      </w:r>
      <w:r w:rsidDel="00000000" w:rsidR="00000000" w:rsidRPr="00000000">
        <w:rPr>
          <w:b w:val="1"/>
          <w:bCs w:val="1"/>
          <w:rtl w:val="0"/>
        </w:rPr>
        <w:t xml:space="preserve">Biolevate</w:t>
      </w:r>
      <w:r w:rsidDel="00000000" w:rsidR="00000000" w:rsidRPr="00000000">
        <w:rPr>
          <w:rtl w:val="0"/>
        </w:rPr>
        <w:t xml:space="preserve">, ainsi que des institutions comme la ville de Copenhague.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📍 Nos bureaux sont situés à Paris, Lille, Toulouse, Rennes, Rouen, Bordeaux et Lyon.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zfvfwfs8dpt5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POURQUOI AVONS-NOUS BESOIN DE VOUS 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Notre croissance nous amène à renforcer notre équipe </w:t>
      </w:r>
      <w:r w:rsidDel="00000000" w:rsidR="00000000" w:rsidRPr="00000000">
        <w:rPr>
          <w:b w:val="1"/>
          <w:bCs w:val="1"/>
          <w:rtl w:val="0"/>
        </w:rPr>
        <w:t xml:space="preserve">Block Storage</w:t>
      </w:r>
      <w:r w:rsidDel="00000000" w:rsidR="00000000" w:rsidRPr="00000000">
        <w:rPr>
          <w:rtl w:val="0"/>
        </w:rPr>
        <w:t xml:space="preserve"> pour accompagner le lancement de nouvelles fonctionnalités et le développement d'une offre complémentaire de </w:t>
      </w:r>
      <w:r w:rsidDel="00000000" w:rsidR="00000000" w:rsidRPr="00000000">
        <w:rPr>
          <w:b w:val="1"/>
          <w:bCs w:val="1"/>
          <w:rtl w:val="0"/>
        </w:rPr>
        <w:t xml:space="preserve">File Storage</w:t>
      </w:r>
      <w:r w:rsidDel="00000000" w:rsidR="00000000" w:rsidRPr="00000000">
        <w:rPr>
          <w:rtl w:val="0"/>
        </w:rPr>
        <w:t xml:space="preserve">. Votre mission sera de concevoir, développer et maintenir des fonctionnalités scalables sur notre offre de stockage afin de proposer une alternative souveraine, performante et robuste aux solutions cloud existantes.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r10oulm9lex5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VOTRE FUTURE ÉQUIPE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Nous travaillons dans un environnement collaboratif et international où la diversité des "Scalers", associée à un esprit de partage, permet de donner vie à de nouveaux projets chaque jour. Vous ferez partie d'une équipe de </w:t>
      </w:r>
      <w:r w:rsidDel="00000000" w:rsidR="00000000" w:rsidRPr="00000000">
        <w:rPr>
          <w:b w:val="1"/>
          <w:bCs w:val="1"/>
          <w:rtl w:val="0"/>
        </w:rPr>
        <w:t xml:space="preserve">6 personnes</w:t>
      </w:r>
      <w:r w:rsidDel="00000000" w:rsidR="00000000" w:rsidRPr="00000000">
        <w:rPr>
          <w:rtl w:val="0"/>
        </w:rPr>
        <w:t xml:space="preserve"> (5 Software Engineers + 1 Engineering Manager), qui passera bientôt à 9. L'équipe est responsable du produit Block Storage et de la future offre File Storage, avec de fortes ambitions autour du </w:t>
      </w:r>
      <w:r w:rsidDel="00000000" w:rsidR="00000000" w:rsidRPr="00000000">
        <w:rPr>
          <w:b w:val="1"/>
          <w:bCs w:val="1"/>
          <w:rtl w:val="0"/>
        </w:rPr>
        <w:t xml:space="preserve">NFS</w:t>
      </w:r>
      <w:r w:rsidDel="00000000" w:rsidR="00000000" w:rsidRPr="00000000">
        <w:rPr>
          <w:rtl w:val="0"/>
        </w:rPr>
        <w:t xml:space="preserve">, du </w:t>
      </w:r>
      <w:r w:rsidDel="00000000" w:rsidR="00000000" w:rsidRPr="00000000">
        <w:rPr>
          <w:b w:val="1"/>
          <w:bCs w:val="1"/>
          <w:rtl w:val="0"/>
        </w:rPr>
        <w:t xml:space="preserve">NVMe over Fabric</w:t>
      </w:r>
      <w:r w:rsidDel="00000000" w:rsidR="00000000" w:rsidRPr="00000000">
        <w:rPr>
          <w:rtl w:val="0"/>
        </w:rPr>
        <w:t xml:space="preserve"> et du stockage haute performance. </w:t>
      </w:r>
      <w:r w:rsidDel="00000000" w:rsidR="00000000" w:rsidRPr="00000000">
        <w:rPr>
          <w:b w:val="1"/>
          <w:bCs w:val="1"/>
          <w:rtl w:val="0"/>
        </w:rPr>
        <w:t xml:space="preserve">Manager :</w:t>
      </w:r>
      <w:r w:rsidDel="00000000" w:rsidR="00000000" w:rsidRPr="00000000">
        <w:rPr>
          <w:rtl w:val="0"/>
        </w:rPr>
        <w:t xml:space="preserve"> Johan Charpentier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lq3yfirp6mlq" w:id="3"/>
      <w:bookmarkEnd w:id="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VOTRE QUOTIDIEN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Missions 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Concevoir et développer de nouvelles fonctionnalités pour notre produit Block Storage.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Maintenir et améliorer les fonctionnalités existantes, en garantissant une haute disponibilité et performance.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Participer à la rotation d'astreinte (support Niveau 2).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Contribuer à la documentation produit et aux supports d'onboarding.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Collaborer avec les équipes Data Center pour les interventions liées au matériel.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Effectuer des revues de code (code reviews) et fournir des retours constructifs à vos pairs.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Participer aux réunions quotidiennes (dailies) et aux sessions de planification de l'équipe.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Diagnostiquer et résoudre des incidents système complexes.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Optimiser la performance et la fiabilité des services de stockage.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w32o1solx1vu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À PROPOS DE VOUS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COMPÉTENCES TECHNIQUES (HARD SKILLS) 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Ceph</w:t>
      </w:r>
      <w:r w:rsidDel="00000000" w:rsidR="00000000" w:rsidRPr="00000000">
        <w:rPr>
          <w:rtl w:val="0"/>
        </w:rPr>
        <w:t xml:space="preserve"> (ou Lustre, ou solutions similaires) : Vous maîtrisez les solutions de stockage distribué.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Go (Golang)</w:t>
      </w:r>
      <w:r w:rsidDel="00000000" w:rsidR="00000000" w:rsidRPr="00000000">
        <w:rPr>
          <w:rtl w:val="0"/>
        </w:rPr>
        <w:t xml:space="preserve"> : Vous développez des outils efficaces et performants.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Systèmes Linux</w:t>
      </w:r>
      <w:r w:rsidDel="00000000" w:rsidR="00000000" w:rsidRPr="00000000">
        <w:rPr>
          <w:rtl w:val="0"/>
        </w:rPr>
        <w:t xml:space="preserve"> : Vous travaillez au plus proche du hardware.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PostgreSQL</w:t>
      </w:r>
      <w:r w:rsidDel="00000000" w:rsidR="00000000" w:rsidRPr="00000000">
        <w:rPr>
          <w:rtl w:val="0"/>
        </w:rPr>
        <w:t xml:space="preserve"> : Vous gérez les bases de données relationnelles.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Debugging</w:t>
      </w:r>
      <w:r w:rsidDel="00000000" w:rsidR="00000000" w:rsidRPr="00000000">
        <w:rPr>
          <w:rtl w:val="0"/>
        </w:rPr>
        <w:t xml:space="preserve"> : Vous savez résoudre des incidents techniques en conditions réelles.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QUALITÉS PERSONNELLES (SOFT SKILLS) 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Autonomie</w:t>
      </w:r>
      <w:r w:rsidDel="00000000" w:rsidR="00000000" w:rsidRPr="00000000">
        <w:rPr>
          <w:rtl w:val="0"/>
        </w:rPr>
        <w:t xml:space="preserve"> : Vous gérez vos développements avec assurance.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Esprit d'analyse</w:t>
      </w:r>
      <w:r w:rsidDel="00000000" w:rsidR="00000000" w:rsidRPr="00000000">
        <w:rPr>
          <w:rtl w:val="0"/>
        </w:rPr>
        <w:t xml:space="preserve"> : Vous savez simplifier des systèmes complexes.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Esprit d'équipe</w:t>
      </w:r>
      <w:r w:rsidDel="00000000" w:rsidR="00000000" w:rsidRPr="00000000">
        <w:rPr>
          <w:rtl w:val="0"/>
        </w:rPr>
        <w:t xml:space="preserve"> : Vous partagez vos idées et vos connaissances ouvertement.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Documentation</w:t>
      </w:r>
      <w:r w:rsidDel="00000000" w:rsidR="00000000" w:rsidRPr="00000000">
        <w:rPr>
          <w:rtl w:val="0"/>
        </w:rPr>
        <w:t xml:space="preserve"> : Vous facilitez l'intégration (onboarding) des autres collaborateurs.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Fiabilité</w:t>
      </w:r>
      <w:r w:rsidDel="00000000" w:rsidR="00000000" w:rsidRPr="00000000">
        <w:rPr>
          <w:rtl w:val="0"/>
        </w:rPr>
        <w:t xml:space="preserve"> : Vous assurez un soutien solide lors des périodes d'astreinte.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f00dl4kd67c4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CE QUE VOUS TROUVEREZ CHEZ SCALEWAY ++++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Travail hybride</w:t>
      </w:r>
      <w:r w:rsidDel="00000000" w:rsidR="00000000" w:rsidRPr="00000000">
        <w:rPr>
          <w:rtl w:val="0"/>
        </w:rPr>
        <w:t xml:space="preserve"> : Nous proposons jusqu’à 3 jours de télétravail par semaine.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Bureaux</w:t>
      </w:r>
      <w:r w:rsidDel="00000000" w:rsidR="00000000" w:rsidRPr="00000000">
        <w:rPr>
          <w:rtl w:val="0"/>
        </w:rPr>
        <w:t xml:space="preserve"> : Des espaces spacieux et dynamiques au design audacieux, idéalement situés. La plupart de nos sites disposent de terrasses et de parkings à vélos.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Restauration</w:t>
      </w:r>
      <w:r w:rsidDel="00000000" w:rsidR="00000000" w:rsidRPr="00000000">
        <w:rPr>
          <w:rtl w:val="0"/>
        </w:rPr>
        <w:t xml:space="preserve"> : Notre chef propose des repas sains au siège, et le petit-déjeuner est offert sur tous nos sites. Les Scalers en région bénéficient d'une carte Swile.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Bien-être</w:t>
      </w:r>
      <w:r w:rsidDel="00000000" w:rsidR="00000000" w:rsidRPr="00000000">
        <w:rPr>
          <w:rtl w:val="0"/>
        </w:rPr>
        <w:t xml:space="preserve"> : Accès à une salle de sport, places en crèche ou tarifs préférentiels pour des services à la personne ; nous soutenons votre équilibre de vie.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Environnement international</w:t>
      </w:r>
      <w:r w:rsidDel="00000000" w:rsidR="00000000" w:rsidRPr="00000000">
        <w:rPr>
          <w:rtl w:val="0"/>
        </w:rPr>
        <w:t xml:space="preserve"> : Avec des dizaines de nationalités, l'anglais est aussi couramment parlé que le français.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Carrière &amp; Mobilité</w:t>
      </w:r>
      <w:r w:rsidDel="00000000" w:rsidR="00000000" w:rsidRPr="00000000">
        <w:rPr>
          <w:rtl w:val="0"/>
        </w:rPr>
        <w:t xml:space="preserve"> : Nous valorisons la mobilité interne et les opportunités au sein du Groupe Iliad.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🚀 </w:t>
      </w:r>
      <w:r w:rsidDel="00000000" w:rsidR="00000000" w:rsidRPr="00000000">
        <w:rPr>
          <w:b w:val="1"/>
          <w:bCs w:val="1"/>
          <w:rtl w:val="0"/>
        </w:rPr>
        <w:t xml:space="preserve">Pourquoi rejoindre l'aventure ?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✔ Une offre produit riche (+ de 100 produits IaaS, PaaS et IA). ✔ Un environnement technique de pointe et des défis passionnants. ✔ Un engagement pour un cloud responsable (énergies renouvelables, faible empreinte écologique).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k4ddznv69b01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🔜 LES PROCHAINES ÉTAPES...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Appel de découverte</w:t>
      </w:r>
      <w:r w:rsidDel="00000000" w:rsidR="00000000" w:rsidRPr="00000000">
        <w:rPr>
          <w:rtl w:val="0"/>
        </w:rPr>
        <w:t xml:space="preserve"> avec un recruteur (30 min).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Entretien Manager</w:t>
      </w:r>
      <w:r w:rsidDel="00000000" w:rsidR="00000000" w:rsidRPr="00000000">
        <w:rPr>
          <w:rtl w:val="0"/>
        </w:rPr>
        <w:t xml:space="preserve"> avec Johan Charpentier (45 min).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Technical Deep Dive</w:t>
      </w:r>
      <w:r w:rsidDel="00000000" w:rsidR="00000000" w:rsidRPr="00000000">
        <w:rPr>
          <w:rtl w:val="0"/>
        </w:rPr>
        <w:t xml:space="preserve"> pour valider votre expertise technique (1h).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Entretien Team Fit</w:t>
      </w:r>
      <w:r w:rsidDel="00000000" w:rsidR="00000000" w:rsidRPr="00000000">
        <w:rPr>
          <w:rtl w:val="0"/>
        </w:rPr>
        <w:t xml:space="preserve"> pour évaluer votre adéquation avec l'équipe (45 min).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Visite des bureaux</w:t>
      </w:r>
      <w:r w:rsidDel="00000000" w:rsidR="00000000" w:rsidRPr="00000000">
        <w:rPr>
          <w:rtl w:val="0"/>
        </w:rPr>
        <w:t xml:space="preserve"> pour rencontrer vos futurs collègues.</w:t>
      </w:r>
    </w:p>
    <w:p w:rsidR="00000000" w:rsidDel="00000000" w:rsidP="00000000" w:rsidRDefault="00000000" w:rsidRPr="00000000" w14:paraId="0000002F">
      <w:pPr>
        <w:spacing w:after="240" w:before="240" w:lineRule="auto"/>
        <w:ind w:left="0" w:firstLine="0"/>
        <w:rPr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